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23EA" w14:textId="2B7A0462" w:rsidR="00BD1CDD" w:rsidRPr="009A0D09" w:rsidRDefault="00BD1CDD" w:rsidP="00BD1CDD">
      <w:pPr>
        <w:rPr>
          <w:b/>
        </w:rPr>
      </w:pPr>
      <w:r w:rsidRPr="009A0D09">
        <w:rPr>
          <w:b/>
        </w:rPr>
        <w:t>II asteen rehtori</w:t>
      </w:r>
      <w:r w:rsidR="008A1CF7" w:rsidRPr="009A0D09">
        <w:rPr>
          <w:b/>
        </w:rPr>
        <w:t>työryhmä</w:t>
      </w:r>
      <w:r w:rsidR="008A1CF7" w:rsidRPr="009A0D09">
        <w:rPr>
          <w:b/>
        </w:rPr>
        <w:tab/>
      </w:r>
      <w:r w:rsidR="008A1CF7" w:rsidRPr="009A0D09">
        <w:rPr>
          <w:b/>
        </w:rPr>
        <w:tab/>
      </w:r>
      <w:r w:rsidR="008A1CF7" w:rsidRPr="009A0D09">
        <w:rPr>
          <w:b/>
        </w:rPr>
        <w:tab/>
      </w:r>
      <w:r w:rsidR="008A1CF7" w:rsidRPr="009A0D09">
        <w:rPr>
          <w:b/>
        </w:rPr>
        <w:tab/>
        <w:t>Kokous</w:t>
      </w:r>
      <w:r w:rsidR="00AD3B6E">
        <w:rPr>
          <w:b/>
        </w:rPr>
        <w:t xml:space="preserve"> 4</w:t>
      </w:r>
      <w:r w:rsidR="008A1CF7" w:rsidRPr="009A0D09">
        <w:rPr>
          <w:b/>
        </w:rPr>
        <w:t xml:space="preserve"> / </w:t>
      </w:r>
      <w:r w:rsidR="00D85970">
        <w:rPr>
          <w:b/>
        </w:rPr>
        <w:t>lv</w:t>
      </w:r>
      <w:r w:rsidR="001F784F">
        <w:rPr>
          <w:b/>
        </w:rPr>
        <w:t xml:space="preserve"> </w:t>
      </w:r>
      <w:r w:rsidR="00D85970">
        <w:rPr>
          <w:b/>
        </w:rPr>
        <w:t>19-20</w:t>
      </w:r>
    </w:p>
    <w:p w14:paraId="651F23EB" w14:textId="77777777" w:rsidR="00220768" w:rsidRDefault="00220768" w:rsidP="00BD1CDD"/>
    <w:p w14:paraId="651F23EC" w14:textId="300BCD3D" w:rsidR="00ED2256" w:rsidRDefault="00ED2256" w:rsidP="00636944">
      <w:pPr>
        <w:ind w:left="1304" w:hanging="1304"/>
      </w:pPr>
      <w:r w:rsidRPr="00ED2256">
        <w:rPr>
          <w:b/>
        </w:rPr>
        <w:t>Aika:</w:t>
      </w:r>
      <w:r>
        <w:t xml:space="preserve"> </w:t>
      </w:r>
      <w:r w:rsidR="00636944">
        <w:tab/>
      </w:r>
      <w:r w:rsidR="00B5711D">
        <w:t xml:space="preserve">Maanantai </w:t>
      </w:r>
      <w:r w:rsidR="00D85970">
        <w:t>8.6.2020</w:t>
      </w:r>
    </w:p>
    <w:p w14:paraId="651F23ED" w14:textId="35439A7E" w:rsidR="00BD1CDD" w:rsidRDefault="00BD1CDD" w:rsidP="00BD1CDD">
      <w:r w:rsidRPr="00ED2256">
        <w:rPr>
          <w:b/>
        </w:rPr>
        <w:t>Paikka:</w:t>
      </w:r>
      <w:r w:rsidR="006064E3">
        <w:t xml:space="preserve"> </w:t>
      </w:r>
      <w:r w:rsidR="00636944">
        <w:tab/>
      </w:r>
      <w:r w:rsidR="00D85970">
        <w:t>TEAMS-kokous</w:t>
      </w:r>
    </w:p>
    <w:p w14:paraId="651F23EE" w14:textId="77777777" w:rsidR="00754A2E" w:rsidRDefault="00A6358F" w:rsidP="00754A2E">
      <w:r w:rsidRPr="00636944">
        <w:rPr>
          <w:b/>
        </w:rPr>
        <w:t>Kutsuttu:</w:t>
      </w:r>
      <w:r w:rsidR="00100BA6">
        <w:t xml:space="preserve"> </w:t>
      </w:r>
      <w:r w:rsidR="00100BA6">
        <w:tab/>
      </w:r>
      <w:r w:rsidR="00754A2E">
        <w:t>rehtori Sirkku Purontaus, Keski-Pohjanmaan ammattiopisto</w:t>
      </w:r>
      <w:r w:rsidR="00754A2E" w:rsidRPr="00B85300">
        <w:t xml:space="preserve"> </w:t>
      </w:r>
      <w:r w:rsidR="00754A2E">
        <w:t>(pj.)</w:t>
      </w:r>
    </w:p>
    <w:p w14:paraId="651F23EF" w14:textId="1FEFD0D4" w:rsidR="00754A2E" w:rsidRDefault="00754A2E" w:rsidP="00754A2E">
      <w:pPr>
        <w:ind w:firstLine="1304"/>
      </w:pPr>
      <w:r>
        <w:t xml:space="preserve">rehtori Markku Anttila, </w:t>
      </w:r>
      <w:r w:rsidR="00511BC5">
        <w:t>Kokkolan suomalainen lukio</w:t>
      </w:r>
      <w:r>
        <w:t xml:space="preserve"> </w:t>
      </w:r>
      <w:r w:rsidR="00282385">
        <w:t>(siht.)</w:t>
      </w:r>
    </w:p>
    <w:p w14:paraId="651F23F0" w14:textId="6E2A8D53" w:rsidR="00754A2E" w:rsidRPr="00511BC5" w:rsidRDefault="00754A2E" w:rsidP="00754A2E">
      <w:r>
        <w:tab/>
      </w:r>
      <w:r w:rsidRPr="00511BC5">
        <w:t xml:space="preserve">rehtori Raimo Lammi, </w:t>
      </w:r>
      <w:r w:rsidR="00511BC5">
        <w:t>Kokkolan suomalainen lukio</w:t>
      </w:r>
    </w:p>
    <w:p w14:paraId="651F23F2" w14:textId="472230AA" w:rsidR="00754A2E" w:rsidRPr="00853C29" w:rsidRDefault="00754A2E" w:rsidP="2879BE4F">
      <w:r w:rsidRPr="00511BC5">
        <w:tab/>
      </w:r>
      <w:r w:rsidR="00853C29">
        <w:t>rehtori Cecilia Hägglund-Nygård</w:t>
      </w:r>
      <w:r w:rsidRPr="00853C29">
        <w:rPr>
          <w:lang w:val="sv-SE"/>
        </w:rPr>
        <w:t>, Karleby svenska gymnasium</w:t>
      </w:r>
    </w:p>
    <w:p w14:paraId="651F23F3" w14:textId="77777777" w:rsidR="00754A2E" w:rsidRPr="00754A2E" w:rsidRDefault="00754A2E" w:rsidP="00754A2E">
      <w:r w:rsidRPr="00754A2E">
        <w:rPr>
          <w:lang w:val="sv-SE"/>
        </w:rPr>
        <w:tab/>
      </w:r>
      <w:r w:rsidRPr="00754A2E">
        <w:t>rehtori Terho Taarna, Kokkolan aikuislukio</w:t>
      </w:r>
    </w:p>
    <w:p w14:paraId="651F23F4" w14:textId="0CB2F7B4" w:rsidR="00754A2E" w:rsidRPr="00853C29" w:rsidRDefault="00754A2E" w:rsidP="00754A2E">
      <w:r>
        <w:tab/>
      </w:r>
      <w:r w:rsidR="00AD330F">
        <w:t xml:space="preserve">apulaisrehtori </w:t>
      </w:r>
      <w:r w:rsidR="003109D5">
        <w:t>Maija Anthopoulou</w:t>
      </w:r>
      <w:r w:rsidR="00853C29" w:rsidRPr="00853C29">
        <w:t>,</w:t>
      </w:r>
      <w:r w:rsidRPr="00853C29">
        <w:t xml:space="preserve"> Kannuksen lukio</w:t>
      </w:r>
    </w:p>
    <w:p w14:paraId="651F23F5" w14:textId="723E6D2A" w:rsidR="00754A2E" w:rsidRDefault="00754A2E" w:rsidP="00754A2E">
      <w:r w:rsidRPr="00853C29">
        <w:tab/>
        <w:t>r</w:t>
      </w:r>
      <w:r w:rsidR="00853C29">
        <w:t>ehtori Ilona Salomaa-Uusitalo</w:t>
      </w:r>
      <w:r w:rsidRPr="00853C29">
        <w:t>,</w:t>
      </w:r>
      <w:r>
        <w:t xml:space="preserve"> Kaustisen musiikkilukio</w:t>
      </w:r>
    </w:p>
    <w:p w14:paraId="651F23F6" w14:textId="07B876B2" w:rsidR="00754A2E" w:rsidRDefault="00754A2E" w:rsidP="00754A2E">
      <w:r>
        <w:tab/>
      </w:r>
      <w:r w:rsidRPr="00853C29">
        <w:t xml:space="preserve">rehtori </w:t>
      </w:r>
      <w:r w:rsidR="009D2A36">
        <w:t>Petri Saari</w:t>
      </w:r>
      <w:r w:rsidRPr="00853C29">
        <w:t>,</w:t>
      </w:r>
      <w:r>
        <w:t xml:space="preserve"> Vetelin lukio</w:t>
      </w:r>
    </w:p>
    <w:p w14:paraId="651F23F7" w14:textId="663E0B07" w:rsidR="00754A2E" w:rsidRPr="00511BC5" w:rsidRDefault="00754A2E" w:rsidP="00754A2E">
      <w:r>
        <w:tab/>
      </w:r>
      <w:r w:rsidRPr="00853C29">
        <w:t xml:space="preserve">rehtori </w:t>
      </w:r>
      <w:r w:rsidR="003109D5">
        <w:t>Viola Storbacka</w:t>
      </w:r>
      <w:r w:rsidRPr="00853C29">
        <w:t>,</w:t>
      </w:r>
      <w:r w:rsidRPr="00511BC5">
        <w:t xml:space="preserve"> Kronoby gymnasium</w:t>
      </w:r>
    </w:p>
    <w:p w14:paraId="651F23F8" w14:textId="77777777" w:rsidR="00754A2E" w:rsidRPr="00754A2E" w:rsidRDefault="00754A2E" w:rsidP="00754A2E">
      <w:r w:rsidRPr="00754A2E">
        <w:tab/>
      </w:r>
      <w:r w:rsidRPr="00853C29">
        <w:t>rehtori Jussi Peltokangas,</w:t>
      </w:r>
      <w:r w:rsidRPr="00754A2E">
        <w:t xml:space="preserve"> Toholammin lukio</w:t>
      </w:r>
    </w:p>
    <w:p w14:paraId="651F23F9" w14:textId="217F7E01" w:rsidR="00754A2E" w:rsidRPr="00511BC5" w:rsidRDefault="2879BE4F" w:rsidP="00754A2E">
      <w:pPr>
        <w:ind w:firstLine="1304"/>
      </w:pPr>
      <w:r w:rsidRPr="00853C29">
        <w:t xml:space="preserve">rehtori </w:t>
      </w:r>
      <w:r w:rsidR="00B21BBB">
        <w:t>Minna Vanhamäki</w:t>
      </w:r>
      <w:r>
        <w:t xml:space="preserve"> Pietarsaaren suomenkielinen lukio</w:t>
      </w:r>
    </w:p>
    <w:p w14:paraId="651F23FA" w14:textId="270C81E3" w:rsidR="00754A2E" w:rsidRPr="00511BC5" w:rsidRDefault="00754A2E" w:rsidP="00754A2E">
      <w:r w:rsidRPr="00511BC5">
        <w:tab/>
      </w:r>
      <w:r w:rsidR="004F6F78">
        <w:t xml:space="preserve">rehtori Anni </w:t>
      </w:r>
      <w:r w:rsidR="00B21BBB">
        <w:t>Riihimäki,</w:t>
      </w:r>
      <w:r w:rsidRPr="00511BC5">
        <w:t xml:space="preserve"> Perhon lukio</w:t>
      </w:r>
    </w:p>
    <w:p w14:paraId="651F23FB" w14:textId="77777777" w:rsidR="00754A2E" w:rsidRPr="00511BC5" w:rsidRDefault="2879BE4F" w:rsidP="00754A2E">
      <w:pPr>
        <w:ind w:firstLine="1304"/>
      </w:pPr>
      <w:r w:rsidRPr="00853C29">
        <w:t>rehtori Heikki Aho</w:t>
      </w:r>
      <w:r>
        <w:t>, Keski-Pohjanmaan konservatorio</w:t>
      </w:r>
    </w:p>
    <w:p w14:paraId="651F23FC" w14:textId="77777777" w:rsidR="00754A2E" w:rsidRPr="0057695E" w:rsidRDefault="2879BE4F" w:rsidP="00754A2E">
      <w:pPr>
        <w:ind w:firstLine="1304"/>
      </w:pPr>
      <w:r w:rsidRPr="00853C29">
        <w:t>rehtori Maria Murtomäki</w:t>
      </w:r>
      <w:r>
        <w:t xml:space="preserve">, Kaustisen Evankelinen Opisto </w:t>
      </w:r>
    </w:p>
    <w:p w14:paraId="651F23FD" w14:textId="77777777" w:rsidR="00754A2E" w:rsidRPr="00511BC5" w:rsidRDefault="2879BE4F" w:rsidP="00754A2E">
      <w:pPr>
        <w:ind w:firstLine="1304"/>
      </w:pPr>
      <w:r w:rsidRPr="00853C29">
        <w:t>toimialapäällikkö Tuula Junttila</w:t>
      </w:r>
      <w:r>
        <w:t>, Keski-Pohjanmaan ammattiopisto</w:t>
      </w:r>
    </w:p>
    <w:p w14:paraId="651F23FE" w14:textId="77777777" w:rsidR="00754A2E" w:rsidRPr="00511BC5" w:rsidRDefault="2879BE4F" w:rsidP="00754A2E">
      <w:pPr>
        <w:ind w:firstLine="1304"/>
      </w:pPr>
      <w:r w:rsidRPr="00853C29">
        <w:t>toimialapäällikkö Hanna-Mari Laitala,</w:t>
      </w:r>
      <w:r>
        <w:t xml:space="preserve"> Keski-Pohjanmaan ammattiopisto</w:t>
      </w:r>
    </w:p>
    <w:p w14:paraId="651F23FF" w14:textId="77777777" w:rsidR="00754A2E" w:rsidRPr="00511BC5" w:rsidRDefault="00754A2E" w:rsidP="00754A2E">
      <w:pPr>
        <w:ind w:firstLine="1304"/>
      </w:pPr>
      <w:r w:rsidRPr="00511BC5">
        <w:t>toimialapäällikkö Tom Bjon, Keski-Pohjanmaan ammattiopisto</w:t>
      </w:r>
    </w:p>
    <w:p w14:paraId="651F2400" w14:textId="0A78D040" w:rsidR="00754A2E" w:rsidRDefault="00754A2E" w:rsidP="00754A2E">
      <w:pPr>
        <w:ind w:firstLine="1304"/>
      </w:pPr>
      <w:r w:rsidRPr="00754A2E">
        <w:t xml:space="preserve">toimialapäällikkö </w:t>
      </w:r>
      <w:r w:rsidR="00853C29">
        <w:t>Leena Sundell</w:t>
      </w:r>
      <w:r w:rsidRPr="00754A2E">
        <w:t>, Keski-Pohjanmaan ammattiopisto</w:t>
      </w:r>
    </w:p>
    <w:p w14:paraId="4E044882" w14:textId="77777777" w:rsidR="00853C29" w:rsidRDefault="00853C29" w:rsidP="00754A2E">
      <w:pPr>
        <w:ind w:firstLine="1304"/>
      </w:pPr>
      <w:r w:rsidRPr="00853C29">
        <w:t xml:space="preserve">toimialapäällikkö Mika Väisälä, Keski-Pohjanmaan ammattiopisto </w:t>
      </w:r>
    </w:p>
    <w:p w14:paraId="274A44AC" w14:textId="77777777" w:rsidR="00853C29" w:rsidRDefault="00853C29" w:rsidP="00754A2E">
      <w:pPr>
        <w:ind w:firstLine="1304"/>
      </w:pPr>
      <w:r w:rsidRPr="00853C29">
        <w:t>toimialapäällikkö Ulla Kauppila, Keski-Pohjanmaan ammattiopisto</w:t>
      </w:r>
    </w:p>
    <w:p w14:paraId="67F32430" w14:textId="7745EF2A" w:rsidR="00853C29" w:rsidRDefault="00853C29" w:rsidP="00754A2E">
      <w:pPr>
        <w:ind w:firstLine="1304"/>
      </w:pPr>
      <w:r>
        <w:t xml:space="preserve">toimialapäällikkö </w:t>
      </w:r>
      <w:r w:rsidR="004F6F78">
        <w:t>Petri Ahoniemi</w:t>
      </w:r>
      <w:r>
        <w:t>, Keski-Pohjanmaan ammattiopisto</w:t>
      </w:r>
      <w:r w:rsidRPr="00853C29">
        <w:t xml:space="preserve"> </w:t>
      </w:r>
    </w:p>
    <w:p w14:paraId="67A1EB45" w14:textId="7EF1E818" w:rsidR="00853C29" w:rsidRDefault="00853C29" w:rsidP="00754A2E">
      <w:pPr>
        <w:ind w:firstLine="1304"/>
      </w:pPr>
      <w:r w:rsidRPr="00853C29">
        <w:t xml:space="preserve">toimialapäällikkö </w:t>
      </w:r>
      <w:r w:rsidR="004F6F78">
        <w:t>Sari Haglund</w:t>
      </w:r>
      <w:r w:rsidRPr="00853C29">
        <w:t xml:space="preserve">, Keski-Pohjanmaan ammattiopisto </w:t>
      </w:r>
    </w:p>
    <w:p w14:paraId="57D9E4C4" w14:textId="589DD78E" w:rsidR="00853C29" w:rsidRDefault="00853C29" w:rsidP="00754A2E">
      <w:pPr>
        <w:ind w:firstLine="1304"/>
      </w:pPr>
      <w:r w:rsidRPr="00853C29">
        <w:t>toimialapäällikkö Salla Lillhonga, Keski-Pohjanmaan ammattiopisto</w:t>
      </w:r>
    </w:p>
    <w:p w14:paraId="3A6341F8" w14:textId="184A2C36" w:rsidR="00925256" w:rsidRDefault="00925256" w:rsidP="00754A2E">
      <w:pPr>
        <w:ind w:firstLine="1304"/>
      </w:pPr>
      <w:r>
        <w:t>opintoasianpäällikkö Merja Kivelä, Keski-Pohjanmaan ammattiopisto</w:t>
      </w:r>
    </w:p>
    <w:p w14:paraId="708EC418" w14:textId="5B8A3370" w:rsidR="00925256" w:rsidRPr="00754A2E" w:rsidRDefault="00627969" w:rsidP="00754A2E">
      <w:pPr>
        <w:ind w:firstLine="1304"/>
      </w:pPr>
      <w:r>
        <w:t>oppisopimuspäällikkö Hannele Häli, Keski-Pohjanmaan ammattiopisto</w:t>
      </w:r>
    </w:p>
    <w:p w14:paraId="651F2401" w14:textId="77777777" w:rsidR="00754A2E" w:rsidRDefault="00754A2E" w:rsidP="00754A2E">
      <w:pPr>
        <w:ind w:firstLine="1304"/>
      </w:pPr>
      <w:r>
        <w:t xml:space="preserve">toisen asteen koordinaattori Terhi Petäjä </w:t>
      </w:r>
    </w:p>
    <w:p w14:paraId="651F2402" w14:textId="77777777" w:rsidR="00BD1CDD" w:rsidRPr="00ED2256" w:rsidRDefault="00B00072" w:rsidP="00754A2E">
      <w:pPr>
        <w:rPr>
          <w:b/>
        </w:rPr>
      </w:pPr>
      <w:r>
        <w:rPr>
          <w:b/>
        </w:rPr>
        <w:t>Esitys</w:t>
      </w:r>
      <w:r w:rsidR="00BD1CDD" w:rsidRPr="00ED2256">
        <w:rPr>
          <w:b/>
        </w:rPr>
        <w:t>lista</w:t>
      </w:r>
      <w:r w:rsidR="006064E3" w:rsidRPr="00ED2256">
        <w:rPr>
          <w:b/>
        </w:rPr>
        <w:t>:</w:t>
      </w:r>
      <w:r w:rsidR="00BD1CDD" w:rsidRPr="00ED2256">
        <w:rPr>
          <w:b/>
        </w:rPr>
        <w:t xml:space="preserve"> </w:t>
      </w:r>
    </w:p>
    <w:p w14:paraId="651F2403" w14:textId="77777777" w:rsidR="00BD1CDD" w:rsidRDefault="00BD1CDD" w:rsidP="00BD1CDD"/>
    <w:p w14:paraId="651F2404" w14:textId="77777777" w:rsidR="00921A70" w:rsidRPr="005B2FA1" w:rsidRDefault="00921A70" w:rsidP="006064E3">
      <w:pPr>
        <w:pStyle w:val="Luettelokappale"/>
        <w:numPr>
          <w:ilvl w:val="0"/>
          <w:numId w:val="3"/>
        </w:numPr>
        <w:rPr>
          <w:b/>
        </w:rPr>
      </w:pPr>
      <w:r w:rsidRPr="005B2FA1">
        <w:rPr>
          <w:b/>
        </w:rPr>
        <w:t>Kokouksen avaus ja osallistujien toteaminen</w:t>
      </w:r>
    </w:p>
    <w:p w14:paraId="651F2405" w14:textId="77777777" w:rsidR="00921A70" w:rsidRDefault="00921A70" w:rsidP="00921A70">
      <w:pPr>
        <w:pStyle w:val="Luettelokappale"/>
      </w:pPr>
    </w:p>
    <w:p w14:paraId="6DDB5E9A" w14:textId="3ECF8C09" w:rsidR="00E22008" w:rsidRPr="00E22008" w:rsidRDefault="00511BC5" w:rsidP="00921A70">
      <w:pPr>
        <w:pStyle w:val="Luettelokappale"/>
      </w:pPr>
      <w:r>
        <w:t>Esitys: puheenjohtaja avaa kokouksen ja merkitään osallistujat</w:t>
      </w:r>
      <w:r w:rsidR="00E22008">
        <w:t>.</w:t>
      </w:r>
    </w:p>
    <w:p w14:paraId="651F2407" w14:textId="77777777" w:rsidR="005E2396" w:rsidRDefault="005E2396" w:rsidP="00921A70">
      <w:pPr>
        <w:pStyle w:val="Luettelokappale"/>
      </w:pPr>
    </w:p>
    <w:p w14:paraId="6ADB819B" w14:textId="77777777" w:rsidR="005B253D" w:rsidRDefault="005B253D" w:rsidP="007D0D41">
      <w:pPr>
        <w:pStyle w:val="Luettelokappale"/>
        <w:numPr>
          <w:ilvl w:val="0"/>
          <w:numId w:val="3"/>
        </w:numPr>
        <w:rPr>
          <w:b/>
        </w:rPr>
      </w:pPr>
      <w:r w:rsidRPr="005B253D">
        <w:rPr>
          <w:b/>
        </w:rPr>
        <w:t>Kokouksen esityslista</w:t>
      </w:r>
      <w:r>
        <w:rPr>
          <w:b/>
        </w:rPr>
        <w:t xml:space="preserve"> ja edellisen kokouksen muistio</w:t>
      </w:r>
    </w:p>
    <w:p w14:paraId="60BFCB73" w14:textId="1C0E9D3D" w:rsidR="005B253D" w:rsidRPr="005B253D" w:rsidRDefault="005B253D" w:rsidP="005B253D">
      <w:pPr>
        <w:pStyle w:val="Luettelokappale"/>
      </w:pPr>
      <w:r w:rsidRPr="005B253D">
        <w:rPr>
          <w:b/>
        </w:rPr>
        <w:t xml:space="preserve">Esitys: </w:t>
      </w:r>
      <w:r w:rsidRPr="005B253D">
        <w:t xml:space="preserve">Tarkistetaan kokouksen esityslista ja tehdään tarvittaessa lisäyksiä ja/tai muutoksia esityslistaan. Tarkistetaan ja hyväksytään </w:t>
      </w:r>
      <w:hyperlink r:id="rId6" w:history="1">
        <w:r w:rsidRPr="00662BF9">
          <w:rPr>
            <w:rStyle w:val="Hyperlinkki"/>
          </w:rPr>
          <w:t xml:space="preserve">edellisen kokouksen </w:t>
        </w:r>
        <w:r w:rsidR="008A70D0" w:rsidRPr="00662BF9">
          <w:rPr>
            <w:rStyle w:val="Hyperlinkki"/>
          </w:rPr>
          <w:t>muistio.</w:t>
        </w:r>
      </w:hyperlink>
    </w:p>
    <w:p w14:paraId="4BBD371E" w14:textId="77777777" w:rsidR="005B253D" w:rsidRDefault="005B253D" w:rsidP="005B253D">
      <w:pPr>
        <w:pStyle w:val="Luettelokappale"/>
        <w:rPr>
          <w:b/>
        </w:rPr>
      </w:pPr>
    </w:p>
    <w:p w14:paraId="651F2408" w14:textId="0D5EE797" w:rsidR="006064E3" w:rsidRPr="005B2FA1" w:rsidRDefault="007D0D41" w:rsidP="007D0D41">
      <w:pPr>
        <w:pStyle w:val="Luettelokappale"/>
        <w:numPr>
          <w:ilvl w:val="0"/>
          <w:numId w:val="3"/>
        </w:numPr>
        <w:rPr>
          <w:b/>
        </w:rPr>
      </w:pPr>
      <w:r w:rsidRPr="005B2FA1">
        <w:rPr>
          <w:b/>
        </w:rPr>
        <w:t xml:space="preserve">Lv. </w:t>
      </w:r>
      <w:r w:rsidR="008A70D0">
        <w:rPr>
          <w:b/>
        </w:rPr>
        <w:t>2019-20</w:t>
      </w:r>
      <w:r w:rsidRPr="005B2FA1">
        <w:rPr>
          <w:b/>
        </w:rPr>
        <w:t xml:space="preserve"> r</w:t>
      </w:r>
      <w:r w:rsidR="006064E3" w:rsidRPr="005B2FA1">
        <w:rPr>
          <w:b/>
        </w:rPr>
        <w:t>ehtori</w:t>
      </w:r>
      <w:r w:rsidR="00921A70" w:rsidRPr="005B2FA1">
        <w:rPr>
          <w:b/>
        </w:rPr>
        <w:t>työ</w:t>
      </w:r>
      <w:r w:rsidR="006064E3" w:rsidRPr="005B2FA1">
        <w:rPr>
          <w:b/>
        </w:rPr>
        <w:t>ryhmän</w:t>
      </w:r>
      <w:r w:rsidRPr="005B2FA1">
        <w:rPr>
          <w:b/>
        </w:rPr>
        <w:t xml:space="preserve"> toimintakertomuksen</w:t>
      </w:r>
      <w:r w:rsidR="006064E3" w:rsidRPr="005B2FA1">
        <w:rPr>
          <w:b/>
        </w:rPr>
        <w:t xml:space="preserve"> </w:t>
      </w:r>
      <w:r w:rsidRPr="005B2FA1">
        <w:rPr>
          <w:b/>
        </w:rPr>
        <w:t>ja toteutuneen</w:t>
      </w:r>
      <w:r w:rsidR="009C6CF8" w:rsidRPr="005B2FA1">
        <w:rPr>
          <w:b/>
        </w:rPr>
        <w:t xml:space="preserve"> yhteistyö</w:t>
      </w:r>
      <w:r w:rsidRPr="005B2FA1">
        <w:rPr>
          <w:b/>
        </w:rPr>
        <w:t>n tarkistaminen</w:t>
      </w:r>
      <w:r w:rsidR="00C762C8" w:rsidRPr="005B2FA1">
        <w:rPr>
          <w:b/>
        </w:rPr>
        <w:t xml:space="preserve"> </w:t>
      </w:r>
    </w:p>
    <w:p w14:paraId="651F2409" w14:textId="77777777" w:rsidR="00921A70" w:rsidRDefault="00921A70" w:rsidP="006064E3">
      <w:pPr>
        <w:pStyle w:val="Luettelokappale"/>
      </w:pPr>
    </w:p>
    <w:p w14:paraId="651F240A" w14:textId="597D0DD3" w:rsidR="006064E3" w:rsidRDefault="00B00072" w:rsidP="006064E3">
      <w:pPr>
        <w:pStyle w:val="Luettelokappale"/>
        <w:rPr>
          <w:b/>
        </w:rPr>
      </w:pPr>
      <w:r w:rsidRPr="000E3AAC">
        <w:rPr>
          <w:b/>
        </w:rPr>
        <w:t>Esitys:</w:t>
      </w:r>
      <w:r>
        <w:t xml:space="preserve"> </w:t>
      </w:r>
      <w:r w:rsidR="00867CD1">
        <w:t>T</w:t>
      </w:r>
      <w:r w:rsidR="00DD42B3">
        <w:t xml:space="preserve">ehdään </w:t>
      </w:r>
      <w:r w:rsidR="008620D6">
        <w:t xml:space="preserve">lv. </w:t>
      </w:r>
      <w:r w:rsidR="00454F7F">
        <w:t>2019-20</w:t>
      </w:r>
      <w:r w:rsidR="008620D6">
        <w:t xml:space="preserve"> </w:t>
      </w:r>
      <w:r w:rsidR="00DD42B3">
        <w:t>t</w:t>
      </w:r>
      <w:r w:rsidR="0069243B">
        <w:t xml:space="preserve">oimintakertomusluonnokseen </w:t>
      </w:r>
      <w:hyperlink r:id="rId7" w:history="1">
        <w:r w:rsidR="00454F7F" w:rsidRPr="00FA4D63">
          <w:rPr>
            <w:rStyle w:val="Hyperlinkki"/>
          </w:rPr>
          <w:t>(liite1)</w:t>
        </w:r>
      </w:hyperlink>
      <w:r w:rsidR="00454F7F">
        <w:t xml:space="preserve"> </w:t>
      </w:r>
      <w:r w:rsidR="00DD42B3">
        <w:t xml:space="preserve">tarvittavat muutokset ja </w:t>
      </w:r>
      <w:r w:rsidR="0069243B">
        <w:t xml:space="preserve">täydennetään </w:t>
      </w:r>
      <w:r w:rsidR="000B484E">
        <w:t>liitettä 2</w:t>
      </w:r>
      <w:r w:rsidR="0069243B">
        <w:t xml:space="preserve">: </w:t>
      </w:r>
      <w:r w:rsidR="002F2B49">
        <w:t xml:space="preserve">Yhteistyön toteuma lv </w:t>
      </w:r>
      <w:r w:rsidR="00454F7F">
        <w:t>2019-20</w:t>
      </w:r>
      <w:r w:rsidR="00CC5B7F">
        <w:t xml:space="preserve"> </w:t>
      </w:r>
      <w:r w:rsidR="00454F7F">
        <w:t>(liite2</w:t>
      </w:r>
      <w:r w:rsidR="00CC5B7F">
        <w:t>)</w:t>
      </w:r>
      <w:r w:rsidR="002F2B49">
        <w:t xml:space="preserve">. </w:t>
      </w:r>
      <w:r w:rsidR="006D64AC">
        <w:t xml:space="preserve">Rehtoriryhmän toimintakertomus ja </w:t>
      </w:r>
      <w:r w:rsidR="0069243B">
        <w:t>y</w:t>
      </w:r>
      <w:r w:rsidR="006D64AC">
        <w:t>hteistyö</w:t>
      </w:r>
      <w:r w:rsidR="0069243B">
        <w:t>n toteuma</w:t>
      </w:r>
      <w:r w:rsidR="006D64AC">
        <w:t xml:space="preserve"> esitellään </w:t>
      </w:r>
      <w:r w:rsidR="00297C46">
        <w:t xml:space="preserve">ja </w:t>
      </w:r>
      <w:r w:rsidR="00921A70">
        <w:t xml:space="preserve">hyväksytetään </w:t>
      </w:r>
      <w:r w:rsidR="00DD42B3">
        <w:t xml:space="preserve">toisen asteen yhteistyöryhmän </w:t>
      </w:r>
      <w:r w:rsidR="00155136">
        <w:t>kokouksessa</w:t>
      </w:r>
      <w:r w:rsidR="00363469">
        <w:t xml:space="preserve"> </w:t>
      </w:r>
      <w:r w:rsidR="00454F7F">
        <w:t>syksyllä</w:t>
      </w:r>
      <w:r w:rsidR="00DD42B3">
        <w:t>.</w:t>
      </w:r>
      <w:r w:rsidR="00CA4494">
        <w:t xml:space="preserve"> </w:t>
      </w:r>
      <w:r w:rsidR="00CA4494" w:rsidRPr="00953835">
        <w:rPr>
          <w:b/>
        </w:rPr>
        <w:t xml:space="preserve">TUOKAA YHTEISTYÖN TOTEUMALUVUT </w:t>
      </w:r>
      <w:r w:rsidR="00071D22">
        <w:rPr>
          <w:b/>
        </w:rPr>
        <w:t>(</w:t>
      </w:r>
      <w:r w:rsidR="003430F1">
        <w:rPr>
          <w:b/>
        </w:rPr>
        <w:t>esim. ammattilukiolaisten määrä, lukiolaisten korkeakouluopintoja suorittaneiden määrät</w:t>
      </w:r>
      <w:r w:rsidR="00CA4494" w:rsidRPr="00953835">
        <w:rPr>
          <w:b/>
        </w:rPr>
        <w:t>) KOKOUKSEEN TAI LÄHETTÄKÄÄ ETUKÄTEEN Terhille!</w:t>
      </w:r>
    </w:p>
    <w:p w14:paraId="028A996E" w14:textId="77777777" w:rsidR="00C02065" w:rsidRPr="00953835" w:rsidRDefault="00C02065" w:rsidP="006064E3">
      <w:pPr>
        <w:pStyle w:val="Luettelokappale"/>
        <w:rPr>
          <w:b/>
        </w:rPr>
      </w:pPr>
    </w:p>
    <w:p w14:paraId="4F5F2BA6" w14:textId="0D039DE3" w:rsidR="00C02065" w:rsidRPr="00C02065" w:rsidRDefault="00C02065" w:rsidP="00F34BF9"/>
    <w:p w14:paraId="651F240D" w14:textId="04A9036B" w:rsidR="00921A70" w:rsidRDefault="00921A70" w:rsidP="008A5BC3">
      <w:pPr>
        <w:pStyle w:val="Luettelokappale"/>
        <w:numPr>
          <w:ilvl w:val="0"/>
          <w:numId w:val="3"/>
        </w:numPr>
      </w:pPr>
      <w:r w:rsidRPr="005B253D">
        <w:rPr>
          <w:b/>
        </w:rPr>
        <w:t>Rehtorityöryhmän t</w:t>
      </w:r>
      <w:r w:rsidR="00BD1CDD" w:rsidRPr="005B253D">
        <w:rPr>
          <w:b/>
        </w:rPr>
        <w:t>oimintasuunnitelma</w:t>
      </w:r>
      <w:r w:rsidR="00220768" w:rsidRPr="005B253D">
        <w:rPr>
          <w:b/>
        </w:rPr>
        <w:t>n laatiminen</w:t>
      </w:r>
      <w:r w:rsidR="00BD1CDD" w:rsidRPr="005B253D">
        <w:rPr>
          <w:b/>
        </w:rPr>
        <w:t xml:space="preserve"> </w:t>
      </w:r>
      <w:r w:rsidR="006064E3" w:rsidRPr="005B253D">
        <w:rPr>
          <w:b/>
        </w:rPr>
        <w:t xml:space="preserve">lukuvuodelle </w:t>
      </w:r>
      <w:r w:rsidR="00BB2E0A">
        <w:rPr>
          <w:b/>
        </w:rPr>
        <w:t>2020-21</w:t>
      </w:r>
    </w:p>
    <w:p w14:paraId="2D556B37" w14:textId="1FCC46D8" w:rsidR="00A6416F" w:rsidRDefault="00B00072" w:rsidP="00921A70">
      <w:pPr>
        <w:pStyle w:val="Luettelokappale"/>
      </w:pPr>
      <w:r w:rsidRPr="00314FB7">
        <w:rPr>
          <w:b/>
        </w:rPr>
        <w:lastRenderedPageBreak/>
        <w:t>Esitys:</w:t>
      </w:r>
      <w:r w:rsidR="002C088C">
        <w:t xml:space="preserve"> Työstetään </w:t>
      </w:r>
      <w:r w:rsidR="00363F33">
        <w:t xml:space="preserve">yhdessä </w:t>
      </w:r>
      <w:r w:rsidR="002C088C">
        <w:t>rehtorityöryhmän toimintasuunnitelma</w:t>
      </w:r>
      <w:r w:rsidR="00183B41">
        <w:t>luonnos</w:t>
      </w:r>
      <w:r w:rsidR="002C088C">
        <w:t xml:space="preserve"> valmiiksi toisen asteen yhteistyöryhmän</w:t>
      </w:r>
      <w:r w:rsidR="001B022A">
        <w:t xml:space="preserve"> syksyn </w:t>
      </w:r>
      <w:r w:rsidR="00F579CF">
        <w:t>kokousta</w:t>
      </w:r>
      <w:r w:rsidR="002C088C">
        <w:t xml:space="preserve"> </w:t>
      </w:r>
      <w:r w:rsidR="00921A70">
        <w:t>varten</w:t>
      </w:r>
      <w:r w:rsidR="009D590A">
        <w:t>.</w:t>
      </w:r>
      <w:r w:rsidR="00BB2E0A">
        <w:t xml:space="preserve"> liite 3</w:t>
      </w:r>
      <w:r w:rsidR="004D3434">
        <w:t xml:space="preserve"> </w:t>
      </w:r>
    </w:p>
    <w:p w14:paraId="651F240E" w14:textId="307950A0" w:rsidR="002C088C" w:rsidRDefault="00C02065" w:rsidP="00921A70">
      <w:pPr>
        <w:pStyle w:val="Luettelokappale"/>
      </w:pPr>
      <w:r>
        <w:t>Määritellään alueellisen yhteistyön koollekutsujat.</w:t>
      </w:r>
      <w:r w:rsidR="006A1F80">
        <w:t xml:space="preserve"> </w:t>
      </w:r>
    </w:p>
    <w:p w14:paraId="5E710D04" w14:textId="6B447FBA" w:rsidR="00314FB7" w:rsidRDefault="00314FB7" w:rsidP="007E0C84"/>
    <w:p w14:paraId="56CCCF8B" w14:textId="373D47EE" w:rsidR="00377CA3" w:rsidRPr="00377CA3" w:rsidRDefault="00A57BBC" w:rsidP="00377CA3">
      <w:pPr>
        <w:pStyle w:val="Luettelokappale"/>
        <w:numPr>
          <w:ilvl w:val="0"/>
          <w:numId w:val="3"/>
        </w:numPr>
      </w:pPr>
      <w:r w:rsidRPr="005B2FA1">
        <w:rPr>
          <w:b/>
        </w:rPr>
        <w:t>T</w:t>
      </w:r>
      <w:r w:rsidR="009D448F" w:rsidRPr="005B2FA1">
        <w:rPr>
          <w:b/>
        </w:rPr>
        <w:t>arkistetaan t</w:t>
      </w:r>
      <w:r w:rsidRPr="005B2FA1">
        <w:rPr>
          <w:b/>
        </w:rPr>
        <w:t>oisen asteen</w:t>
      </w:r>
      <w:r w:rsidR="00BD1CDD" w:rsidRPr="005B2FA1">
        <w:rPr>
          <w:b/>
        </w:rPr>
        <w:t xml:space="preserve"> </w:t>
      </w:r>
      <w:r w:rsidR="006A1F80">
        <w:rPr>
          <w:b/>
        </w:rPr>
        <w:t xml:space="preserve">yhteinen </w:t>
      </w:r>
      <w:r w:rsidR="00BD1CDD" w:rsidRPr="005B2FA1">
        <w:rPr>
          <w:b/>
        </w:rPr>
        <w:t>opintotarjo</w:t>
      </w:r>
      <w:r w:rsidR="006A1F80">
        <w:rPr>
          <w:b/>
        </w:rPr>
        <w:t>nta</w:t>
      </w:r>
      <w:r w:rsidR="00D4579B">
        <w:rPr>
          <w:b/>
        </w:rPr>
        <w:t xml:space="preserve"> ja </w:t>
      </w:r>
      <w:r w:rsidR="00CC5BDE">
        <w:rPr>
          <w:b/>
        </w:rPr>
        <w:t>tarjolla olevat korkeakouluopinnot</w:t>
      </w:r>
    </w:p>
    <w:p w14:paraId="090AF316" w14:textId="6BA3E097" w:rsidR="00096B9E" w:rsidRDefault="00010F6C" w:rsidP="00377CA3">
      <w:pPr>
        <w:pStyle w:val="Luettelokappale"/>
      </w:pPr>
      <w:r w:rsidRPr="005C06E0">
        <w:rPr>
          <w:b/>
        </w:rPr>
        <w:t>Esitys</w:t>
      </w:r>
      <w:r>
        <w:t xml:space="preserve">: </w:t>
      </w:r>
      <w:r w:rsidR="00CC5B7F">
        <w:t>YTO- verkkokursseihin ilmoittaudutaan suoraan opettajille eli ei 2asteen tarjottimen kautta</w:t>
      </w:r>
      <w:r w:rsidR="006B6243">
        <w:t xml:space="preserve"> </w:t>
      </w:r>
      <w:r w:rsidR="00CC5B7F">
        <w:t xml:space="preserve">Tarjottimella lähinnä Kpedun tarjoamia jatko-opintoihin valmentavia opintoja (fysiikka, matematiikka, viestintä). </w:t>
      </w:r>
      <w:r w:rsidR="008B5E44">
        <w:t>Onko h</w:t>
      </w:r>
      <w:r w:rsidR="00CC5B7F">
        <w:t>ygieniaosaami</w:t>
      </w:r>
      <w:r w:rsidR="008B5E44">
        <w:t>selle edelleen kysyntää?</w:t>
      </w:r>
    </w:p>
    <w:p w14:paraId="007027D7" w14:textId="77777777" w:rsidR="008A6CE1" w:rsidRDefault="008A6CE1" w:rsidP="00377CA3">
      <w:pPr>
        <w:pStyle w:val="Luettelokappale"/>
        <w:rPr>
          <w:b/>
        </w:rPr>
      </w:pPr>
    </w:p>
    <w:p w14:paraId="651F2412" w14:textId="3F365BC3" w:rsidR="00B03092" w:rsidRDefault="00096B9E" w:rsidP="00377CA3">
      <w:pPr>
        <w:pStyle w:val="Luettelokappale"/>
      </w:pPr>
      <w:r>
        <w:rPr>
          <w:b/>
        </w:rPr>
        <w:t>C</w:t>
      </w:r>
      <w:r w:rsidR="00CC5B7F">
        <w:t xml:space="preserve">entrian averkon tarjoamiin väyläopintoihin ilmoittaudutaan </w:t>
      </w:r>
      <w:r w:rsidR="002463A0">
        <w:t>averko</w:t>
      </w:r>
      <w:r w:rsidR="007B49EC">
        <w:t>n</w:t>
      </w:r>
      <w:r w:rsidR="002463A0">
        <w:t xml:space="preserve"> </w:t>
      </w:r>
      <w:r w:rsidR="00CC5B7F">
        <w:t xml:space="preserve">koulutuskalenterin kautta. katso </w:t>
      </w:r>
      <w:hyperlink r:id="rId8" w:history="1">
        <w:r w:rsidR="00CC5B7F" w:rsidRPr="00911347">
          <w:rPr>
            <w:rStyle w:val="Hyperlinkki"/>
          </w:rPr>
          <w:t>https://web.centria.fi/hakijalle/avoin-amk/opint</w:t>
        </w:r>
        <w:r w:rsidR="00CC5B7F" w:rsidRPr="00911347">
          <w:rPr>
            <w:rStyle w:val="Hyperlinkki"/>
          </w:rPr>
          <w:t>o</w:t>
        </w:r>
        <w:r w:rsidR="00CC5B7F" w:rsidRPr="00911347">
          <w:rPr>
            <w:rStyle w:val="Hyperlinkki"/>
          </w:rPr>
          <w:t>tarjonta/vaylaopinnot</w:t>
        </w:r>
      </w:hyperlink>
      <w:r w:rsidR="00CC5B7F">
        <w:t xml:space="preserve"> Nämä opinnot o</w:t>
      </w:r>
      <w:r>
        <w:t>vat tarjolla myös lukiolaisille ja ne ovat maksuttomia</w:t>
      </w:r>
      <w:r w:rsidR="00436A74">
        <w:t>.</w:t>
      </w:r>
    </w:p>
    <w:p w14:paraId="49A54CF3" w14:textId="77777777" w:rsidR="007E772A" w:rsidRDefault="007E772A" w:rsidP="00377CA3">
      <w:pPr>
        <w:pStyle w:val="Luettelokappale"/>
      </w:pPr>
    </w:p>
    <w:p w14:paraId="4B7DB52D" w14:textId="752368BD" w:rsidR="00E31FB3" w:rsidRDefault="00C15327" w:rsidP="007B49EC">
      <w:pPr>
        <w:pStyle w:val="Luettelokappale"/>
        <w:numPr>
          <w:ilvl w:val="0"/>
          <w:numId w:val="9"/>
        </w:numPr>
      </w:pPr>
      <w:r>
        <w:t xml:space="preserve">Moniste: </w:t>
      </w:r>
      <w:r w:rsidR="00E31FB3">
        <w:t xml:space="preserve">Centria-amk:n tarjoamat </w:t>
      </w:r>
      <w:hyperlink r:id="rId9" w:history="1">
        <w:r w:rsidR="00E31FB3" w:rsidRPr="006A3CE6">
          <w:rPr>
            <w:rStyle w:val="Hyperlinkki"/>
          </w:rPr>
          <w:t>opinnot lukuvuonna 2020-21</w:t>
        </w:r>
      </w:hyperlink>
    </w:p>
    <w:p w14:paraId="08FD964E" w14:textId="77777777" w:rsidR="007B49EC" w:rsidRDefault="007B49EC" w:rsidP="007B49EC">
      <w:pPr>
        <w:pStyle w:val="Luettelokappale"/>
        <w:ind w:left="2024"/>
      </w:pPr>
    </w:p>
    <w:p w14:paraId="02AED06B" w14:textId="7CBB08ED" w:rsidR="006A3CE6" w:rsidRDefault="00475827" w:rsidP="00377CA3">
      <w:pPr>
        <w:pStyle w:val="Luettelokappale"/>
      </w:pPr>
      <w:r>
        <w:t xml:space="preserve">Kesäyliopiston, yliopistokeskuksen ja centria-amk:n erityisesti </w:t>
      </w:r>
      <w:r w:rsidR="00DA1A7B">
        <w:t xml:space="preserve">lukiolaisille </w:t>
      </w:r>
      <w:r w:rsidR="003A74F4">
        <w:t xml:space="preserve">tarjolla olevat </w:t>
      </w:r>
      <w:hyperlink r:id="rId10" w:history="1">
        <w:r w:rsidR="003A74F4" w:rsidRPr="00805B1B">
          <w:rPr>
            <w:rStyle w:val="Hyperlinkki"/>
          </w:rPr>
          <w:t>korkeakouluopinnot 2020-21</w:t>
        </w:r>
      </w:hyperlink>
    </w:p>
    <w:p w14:paraId="0B6029C9" w14:textId="7DE8290F" w:rsidR="00564A1C" w:rsidRDefault="00564A1C" w:rsidP="00D85970"/>
    <w:p w14:paraId="6605BEE7" w14:textId="06265776" w:rsidR="0034427A" w:rsidRPr="0034427A" w:rsidRDefault="00564A1C" w:rsidP="004D5F9D">
      <w:pPr>
        <w:ind w:left="720"/>
        <w:textAlignment w:val="baseline"/>
        <w:rPr>
          <w:rFonts w:ascii="Georgia" w:hAnsi="Georgia" w:cs="Times New Roman"/>
          <w:color w:val="333333"/>
        </w:rPr>
      </w:pPr>
      <w:r>
        <w:t>Luonnonvara-alal</w:t>
      </w:r>
      <w:r w:rsidR="00033EC5">
        <w:t>la</w:t>
      </w:r>
      <w:r>
        <w:t xml:space="preserve"> väyläopintoja on suunniteltu ja toteutettu Oulun ammattikorkeakoulun</w:t>
      </w:r>
      <w:r w:rsidR="007431FA">
        <w:t xml:space="preserve"> sekä </w:t>
      </w:r>
      <w:r w:rsidR="00033EC5">
        <w:t xml:space="preserve">Seinäjoen amk:n </w:t>
      </w:r>
      <w:r>
        <w:t xml:space="preserve">kanssa: </w:t>
      </w:r>
    </w:p>
    <w:p w14:paraId="7BEBE547" w14:textId="47DF8BDF" w:rsidR="0034427A" w:rsidRPr="00CC5BDE" w:rsidRDefault="0034427A" w:rsidP="00CC5BDE">
      <w:pPr>
        <w:pStyle w:val="Luettelokappale"/>
        <w:numPr>
          <w:ilvl w:val="2"/>
          <w:numId w:val="8"/>
        </w:numPr>
        <w:textAlignment w:val="baseline"/>
        <w:rPr>
          <w:rFonts w:ascii="Georgia" w:hAnsi="Georgia" w:cs="Times New Roman"/>
          <w:color w:val="333333"/>
        </w:rPr>
      </w:pPr>
      <w:r w:rsidRPr="00CC5BDE">
        <w:rPr>
          <w:rFonts w:ascii="Georgia" w:hAnsi="Georgia"/>
          <w:color w:val="333333"/>
        </w:rPr>
        <w:t xml:space="preserve">SeAMK: agrologiopintoja. </w:t>
      </w:r>
      <w:hyperlink r:id="rId11" w:history="1">
        <w:r w:rsidRPr="00CC5BDE">
          <w:rPr>
            <w:rStyle w:val="Hyperlinkki"/>
            <w:rFonts w:ascii="Georgia" w:hAnsi="Georgia"/>
            <w:color w:val="743399"/>
            <w:bdr w:val="none" w:sz="0" w:space="0" w:color="auto" w:frame="1"/>
          </w:rPr>
          <w:t>Ks Moniste</w:t>
        </w:r>
      </w:hyperlink>
    </w:p>
    <w:p w14:paraId="23C7C8A2" w14:textId="77777777" w:rsidR="0034427A" w:rsidRPr="00CC5BDE" w:rsidRDefault="0034427A" w:rsidP="00CC5BDE">
      <w:pPr>
        <w:pStyle w:val="Luettelokappale"/>
        <w:numPr>
          <w:ilvl w:val="2"/>
          <w:numId w:val="8"/>
        </w:numPr>
        <w:textAlignment w:val="baseline"/>
        <w:rPr>
          <w:rFonts w:ascii="Georgia" w:hAnsi="Georgia"/>
          <w:color w:val="333333"/>
        </w:rPr>
      </w:pPr>
      <w:r w:rsidRPr="00CC5BDE">
        <w:rPr>
          <w:rFonts w:ascii="Georgia" w:hAnsi="Georgia"/>
          <w:color w:val="333333"/>
        </w:rPr>
        <w:t xml:space="preserve">Oulun amk:n kursseja: </w:t>
      </w:r>
      <w:hyperlink r:id="rId12" w:history="1">
        <w:r w:rsidRPr="00CC5BDE">
          <w:rPr>
            <w:rStyle w:val="Hyperlinkki"/>
            <w:rFonts w:ascii="Georgia" w:hAnsi="Georgia"/>
            <w:color w:val="0066CC"/>
            <w:bdr w:val="none" w:sz="0" w:space="0" w:color="auto" w:frame="1"/>
          </w:rPr>
          <w:t>Lammastalous</w:t>
        </w:r>
      </w:hyperlink>
      <w:r w:rsidRPr="00CC5BDE">
        <w:rPr>
          <w:rFonts w:ascii="Georgia" w:hAnsi="Georgia"/>
          <w:color w:val="333333"/>
        </w:rPr>
        <w:t xml:space="preserve"> 5 op, </w:t>
      </w:r>
      <w:hyperlink r:id="rId13" w:history="1">
        <w:r w:rsidRPr="00CC5BDE">
          <w:rPr>
            <w:rStyle w:val="Hyperlinkki"/>
            <w:rFonts w:ascii="Georgia" w:hAnsi="Georgia"/>
            <w:color w:val="0066CC"/>
            <w:bdr w:val="none" w:sz="0" w:space="0" w:color="auto" w:frame="1"/>
          </w:rPr>
          <w:t>Perunaosaaminen</w:t>
        </w:r>
      </w:hyperlink>
      <w:r w:rsidRPr="00CC5BDE">
        <w:rPr>
          <w:rFonts w:ascii="Georgia" w:hAnsi="Georgia"/>
          <w:color w:val="333333"/>
        </w:rPr>
        <w:t xml:space="preserve"> 5 op, </w:t>
      </w:r>
      <w:hyperlink r:id="rId14" w:history="1">
        <w:r w:rsidRPr="00CC5BDE">
          <w:rPr>
            <w:rStyle w:val="Hyperlinkki"/>
            <w:rFonts w:ascii="Georgia" w:hAnsi="Georgia"/>
            <w:color w:val="0066CC"/>
            <w:bdr w:val="none" w:sz="0" w:space="0" w:color="auto" w:frame="1"/>
          </w:rPr>
          <w:t>Vasikoiden hoidon ja hyvinvoinnin kehittäminen</w:t>
        </w:r>
      </w:hyperlink>
      <w:r w:rsidRPr="00CC5BDE">
        <w:rPr>
          <w:rFonts w:ascii="Georgia" w:hAnsi="Georgia"/>
          <w:color w:val="333333"/>
        </w:rPr>
        <w:t xml:space="preserve"> 5 op</w:t>
      </w:r>
    </w:p>
    <w:p w14:paraId="4E7C155E" w14:textId="4268C1CC" w:rsidR="00564A1C" w:rsidRDefault="00564A1C" w:rsidP="009D448F">
      <w:pPr>
        <w:pStyle w:val="Luettelokappale"/>
      </w:pPr>
    </w:p>
    <w:p w14:paraId="6B3644FE" w14:textId="77777777" w:rsidR="00CC5BDE" w:rsidRDefault="00CC5BDE" w:rsidP="00CC5BDE">
      <w:pPr>
        <w:pStyle w:val="Luettelokappale"/>
      </w:pPr>
      <w:r>
        <w:t>Korkeakouluopinnoilla voidaan ammatillisessa koulutuksessa suorittaa sekä osan YTO-opinnoista (valinnaiset 1-9 osp ja joitakin pakollisia tutkinnon osia) että ammatillisia tutkinnon osia (”korkeakouluopinnot” 5-15 osp tai  ”yhteisten tutkinnon osien osa-alueita, lukio-opintoja tai muita jatko-opintovalmiuksia tukevia opintoja 1-25 osp, paitsi soteala 1-15 osp).</w:t>
      </w:r>
    </w:p>
    <w:p w14:paraId="0825518E" w14:textId="77777777" w:rsidR="00564A1C" w:rsidRDefault="00564A1C" w:rsidP="009D448F">
      <w:pPr>
        <w:pStyle w:val="Luettelokappale"/>
      </w:pPr>
    </w:p>
    <w:p w14:paraId="3534565C" w14:textId="2C447C66" w:rsidR="00C241CE" w:rsidRDefault="00DA3667" w:rsidP="009D448F">
      <w:pPr>
        <w:pStyle w:val="Luettelokappale"/>
      </w:pPr>
      <w:r>
        <w:t>Lisätäänkö tarjottimelle muita opintoja?</w:t>
      </w:r>
    </w:p>
    <w:p w14:paraId="651F2413" w14:textId="77777777" w:rsidR="005B46DB" w:rsidRDefault="005B46DB" w:rsidP="00220768">
      <w:pPr>
        <w:pStyle w:val="Luettelokappale"/>
      </w:pPr>
    </w:p>
    <w:p w14:paraId="651F2417" w14:textId="7015A648" w:rsidR="00AB2435" w:rsidRPr="005B2FA1" w:rsidRDefault="00571BB1" w:rsidP="00F579CF">
      <w:pPr>
        <w:pStyle w:val="Luettelokappale"/>
        <w:numPr>
          <w:ilvl w:val="0"/>
          <w:numId w:val="3"/>
        </w:numPr>
        <w:rPr>
          <w:b/>
        </w:rPr>
      </w:pPr>
      <w:r w:rsidRPr="005B2FA1">
        <w:rPr>
          <w:b/>
        </w:rPr>
        <w:t xml:space="preserve">Henkilöstön koulutus lukuvuoden </w:t>
      </w:r>
      <w:r w:rsidR="00D85970">
        <w:rPr>
          <w:b/>
        </w:rPr>
        <w:t>2020-21</w:t>
      </w:r>
      <w:r w:rsidR="0077389F">
        <w:rPr>
          <w:b/>
        </w:rPr>
        <w:t xml:space="preserve"> </w:t>
      </w:r>
      <w:r w:rsidRPr="005B2FA1">
        <w:rPr>
          <w:b/>
        </w:rPr>
        <w:t xml:space="preserve">aikana. </w:t>
      </w:r>
    </w:p>
    <w:p w14:paraId="5EDAC2C8" w14:textId="2D7231BA" w:rsidR="00FE1931" w:rsidRDefault="2879BE4F" w:rsidP="006064E3">
      <w:pPr>
        <w:pStyle w:val="Luettelokappale"/>
      </w:pPr>
      <w:r w:rsidRPr="2879BE4F">
        <w:rPr>
          <w:b/>
          <w:bCs/>
        </w:rPr>
        <w:t>Esitys</w:t>
      </w:r>
      <w:r>
        <w:t xml:space="preserve">: </w:t>
      </w:r>
      <w:r w:rsidR="006A1F80">
        <w:t xml:space="preserve">Alueen lukioiden yhteiset koulutuspäivät? </w:t>
      </w:r>
    </w:p>
    <w:p w14:paraId="6833E466" w14:textId="77777777" w:rsidR="00637F9A" w:rsidRDefault="00637F9A" w:rsidP="006064E3">
      <w:pPr>
        <w:pStyle w:val="Luettelokappale"/>
      </w:pPr>
    </w:p>
    <w:p w14:paraId="651F2419" w14:textId="77777777" w:rsidR="006064E3" w:rsidRPr="005B2FA1" w:rsidRDefault="006064E3" w:rsidP="00BD1CDD">
      <w:pPr>
        <w:pStyle w:val="Luettelokappale"/>
        <w:numPr>
          <w:ilvl w:val="0"/>
          <w:numId w:val="3"/>
        </w:numPr>
        <w:rPr>
          <w:b/>
        </w:rPr>
      </w:pPr>
      <w:r w:rsidRPr="005B2FA1">
        <w:rPr>
          <w:b/>
        </w:rPr>
        <w:t>Toisen asteen yhteisesitteen päivittäminen</w:t>
      </w:r>
    </w:p>
    <w:p w14:paraId="651F241A" w14:textId="77777777" w:rsidR="008A215F" w:rsidRDefault="008A215F" w:rsidP="008A215F">
      <w:pPr>
        <w:pStyle w:val="Luettelokappale"/>
      </w:pPr>
    </w:p>
    <w:p w14:paraId="651F241B" w14:textId="31396404" w:rsidR="00B271A1" w:rsidRDefault="00010F6C" w:rsidP="00B271A1">
      <w:pPr>
        <w:pStyle w:val="Luettelokappale"/>
      </w:pPr>
      <w:r w:rsidRPr="00B423B6">
        <w:rPr>
          <w:b/>
        </w:rPr>
        <w:t>Esitys:</w:t>
      </w:r>
      <w:r>
        <w:t xml:space="preserve"> </w:t>
      </w:r>
      <w:r w:rsidR="0077389F">
        <w:t>Päätetään yhteisestä markkinointimateriaalista. Painetaanko yhteinen esite</w:t>
      </w:r>
      <w:r w:rsidR="0080384F">
        <w:t xml:space="preserve"> julisteen muodossa?</w:t>
      </w:r>
      <w:r w:rsidR="0077389F">
        <w:t xml:space="preserve"> </w:t>
      </w:r>
    </w:p>
    <w:p w14:paraId="6C2A4140" w14:textId="26A0FB12" w:rsidR="2879BE4F" w:rsidRDefault="2879BE4F" w:rsidP="2879BE4F">
      <w:pPr>
        <w:pStyle w:val="Luettelokappale"/>
      </w:pPr>
      <w:r>
        <w:t>Tarkistetaan painosmäärä</w:t>
      </w:r>
    </w:p>
    <w:p w14:paraId="4326B4FA" w14:textId="77777777" w:rsidR="00875E89" w:rsidRDefault="00875E89" w:rsidP="00220768">
      <w:pPr>
        <w:pStyle w:val="Luettelokappale"/>
      </w:pPr>
    </w:p>
    <w:p w14:paraId="651F241D" w14:textId="51B1B6B5" w:rsidR="0047748A" w:rsidRDefault="0047748A" w:rsidP="0047748A">
      <w:pPr>
        <w:pStyle w:val="Luettelokappale"/>
        <w:numPr>
          <w:ilvl w:val="0"/>
          <w:numId w:val="3"/>
        </w:numPr>
        <w:rPr>
          <w:b/>
        </w:rPr>
      </w:pPr>
      <w:r w:rsidRPr="005B2FA1">
        <w:rPr>
          <w:b/>
        </w:rPr>
        <w:t>Muut asiat</w:t>
      </w:r>
    </w:p>
    <w:p w14:paraId="5CCDBA23" w14:textId="4E758BD3" w:rsidR="00DB2DF9" w:rsidRDefault="00144131" w:rsidP="00DB2DF9">
      <w:pPr>
        <w:pStyle w:val="Luettelokappale"/>
        <w:numPr>
          <w:ilvl w:val="1"/>
          <w:numId w:val="3"/>
        </w:numPr>
        <w:rPr>
          <w:bCs/>
        </w:rPr>
      </w:pPr>
      <w:r w:rsidRPr="00144131">
        <w:rPr>
          <w:bCs/>
        </w:rPr>
        <w:t>Tulevaisuuden osaajaksi messut</w:t>
      </w:r>
      <w:r>
        <w:rPr>
          <w:bCs/>
        </w:rPr>
        <w:t xml:space="preserve">: </w:t>
      </w:r>
      <w:r w:rsidR="00C44C27">
        <w:rPr>
          <w:bCs/>
        </w:rPr>
        <w:t>28.-29.10.2020</w:t>
      </w:r>
      <w:r w:rsidR="007B0B55">
        <w:rPr>
          <w:bCs/>
        </w:rPr>
        <w:t>?</w:t>
      </w:r>
    </w:p>
    <w:p w14:paraId="0E81F65F" w14:textId="132CB43C" w:rsidR="007B0B55" w:rsidRPr="00144131" w:rsidRDefault="007B0B55" w:rsidP="00DB2DF9">
      <w:pPr>
        <w:pStyle w:val="Luettelokappale"/>
        <w:numPr>
          <w:ilvl w:val="1"/>
          <w:numId w:val="3"/>
        </w:numPr>
        <w:rPr>
          <w:bCs/>
        </w:rPr>
      </w:pPr>
      <w:r>
        <w:rPr>
          <w:bCs/>
        </w:rPr>
        <w:t>Centria-open 11.-12.11.2020</w:t>
      </w:r>
    </w:p>
    <w:p w14:paraId="1F5F0245" w14:textId="7A01826A" w:rsidR="00F34BF9" w:rsidRPr="005B2FA1" w:rsidRDefault="00F34BF9" w:rsidP="0047748A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Seuraava kokous</w:t>
      </w:r>
    </w:p>
    <w:p w14:paraId="651F241E" w14:textId="35C24629" w:rsidR="0047748A" w:rsidRDefault="007B69EB" w:rsidP="00571BB1">
      <w:pPr>
        <w:pStyle w:val="Luettelokappale"/>
        <w:tabs>
          <w:tab w:val="left" w:pos="3744"/>
        </w:tabs>
        <w:ind w:left="1080"/>
      </w:pPr>
      <w:r>
        <w:t xml:space="preserve"> </w:t>
      </w:r>
      <w:r w:rsidR="00FC593A">
        <w:tab/>
      </w:r>
    </w:p>
    <w:p w14:paraId="651F2424" w14:textId="03C070E6" w:rsidR="007A10E5" w:rsidRDefault="007A10E5" w:rsidP="00B42F01"/>
    <w:sectPr w:rsidR="007A10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F3A12"/>
    <w:multiLevelType w:val="hybridMultilevel"/>
    <w:tmpl w:val="33BC27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1BB2"/>
    <w:multiLevelType w:val="hybridMultilevel"/>
    <w:tmpl w:val="451250D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F5F0604"/>
    <w:multiLevelType w:val="hybridMultilevel"/>
    <w:tmpl w:val="0E6CC19E"/>
    <w:lvl w:ilvl="0" w:tplc="85207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ED9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AA6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4D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B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4F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C1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06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7FA3"/>
    <w:multiLevelType w:val="hybridMultilevel"/>
    <w:tmpl w:val="B9C2D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3E9F"/>
    <w:multiLevelType w:val="hybridMultilevel"/>
    <w:tmpl w:val="5E708D54"/>
    <w:lvl w:ilvl="0" w:tplc="563CC55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2E1DC6"/>
    <w:multiLevelType w:val="hybridMultilevel"/>
    <w:tmpl w:val="AD425CE0"/>
    <w:lvl w:ilvl="0" w:tplc="FFE472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3C402F"/>
    <w:multiLevelType w:val="hybridMultilevel"/>
    <w:tmpl w:val="141CB738"/>
    <w:lvl w:ilvl="0" w:tplc="51C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E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645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4D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6E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28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E3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42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AA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743EE"/>
    <w:multiLevelType w:val="multilevel"/>
    <w:tmpl w:val="7F4C1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DD"/>
    <w:rsid w:val="00010F6C"/>
    <w:rsid w:val="00033EC5"/>
    <w:rsid w:val="0004790A"/>
    <w:rsid w:val="00061F48"/>
    <w:rsid w:val="00071082"/>
    <w:rsid w:val="00071D22"/>
    <w:rsid w:val="0009366A"/>
    <w:rsid w:val="00096B9E"/>
    <w:rsid w:val="000A62F8"/>
    <w:rsid w:val="000B484E"/>
    <w:rsid w:val="000B716F"/>
    <w:rsid w:val="000D4BBA"/>
    <w:rsid w:val="000E2811"/>
    <w:rsid w:val="000E3AAC"/>
    <w:rsid w:val="000E6FFA"/>
    <w:rsid w:val="00100BA6"/>
    <w:rsid w:val="00144131"/>
    <w:rsid w:val="00155136"/>
    <w:rsid w:val="001639A0"/>
    <w:rsid w:val="0016525D"/>
    <w:rsid w:val="00166053"/>
    <w:rsid w:val="00167544"/>
    <w:rsid w:val="00173A68"/>
    <w:rsid w:val="00183B41"/>
    <w:rsid w:val="001B022A"/>
    <w:rsid w:val="001F39E8"/>
    <w:rsid w:val="001F784F"/>
    <w:rsid w:val="0020193A"/>
    <w:rsid w:val="00220768"/>
    <w:rsid w:val="00221B44"/>
    <w:rsid w:val="00225BD9"/>
    <w:rsid w:val="00240AD8"/>
    <w:rsid w:val="00243C67"/>
    <w:rsid w:val="002463A0"/>
    <w:rsid w:val="00262157"/>
    <w:rsid w:val="002630DA"/>
    <w:rsid w:val="002636F2"/>
    <w:rsid w:val="0027044E"/>
    <w:rsid w:val="00282385"/>
    <w:rsid w:val="00294E88"/>
    <w:rsid w:val="00297C46"/>
    <w:rsid w:val="002A00EE"/>
    <w:rsid w:val="002C088C"/>
    <w:rsid w:val="002D4997"/>
    <w:rsid w:val="002E5A94"/>
    <w:rsid w:val="002E7816"/>
    <w:rsid w:val="002F12BF"/>
    <w:rsid w:val="002F2B49"/>
    <w:rsid w:val="002F647C"/>
    <w:rsid w:val="0030157D"/>
    <w:rsid w:val="003109D5"/>
    <w:rsid w:val="003131BE"/>
    <w:rsid w:val="00314FB7"/>
    <w:rsid w:val="0033383F"/>
    <w:rsid w:val="00336B0F"/>
    <w:rsid w:val="003430F1"/>
    <w:rsid w:val="0034427A"/>
    <w:rsid w:val="00352950"/>
    <w:rsid w:val="00363469"/>
    <w:rsid w:val="00363F33"/>
    <w:rsid w:val="00371551"/>
    <w:rsid w:val="00377CA3"/>
    <w:rsid w:val="00381232"/>
    <w:rsid w:val="00386067"/>
    <w:rsid w:val="003A3DFA"/>
    <w:rsid w:val="003A74F4"/>
    <w:rsid w:val="003B47C2"/>
    <w:rsid w:val="003E3C59"/>
    <w:rsid w:val="003F2CC7"/>
    <w:rsid w:val="003F3C74"/>
    <w:rsid w:val="004150E5"/>
    <w:rsid w:val="00436A74"/>
    <w:rsid w:val="00441CD4"/>
    <w:rsid w:val="0044644B"/>
    <w:rsid w:val="00454F7F"/>
    <w:rsid w:val="00472753"/>
    <w:rsid w:val="00475827"/>
    <w:rsid w:val="00475F7C"/>
    <w:rsid w:val="0047748A"/>
    <w:rsid w:val="00492BEA"/>
    <w:rsid w:val="00492CE5"/>
    <w:rsid w:val="004A454B"/>
    <w:rsid w:val="004B6595"/>
    <w:rsid w:val="004C5914"/>
    <w:rsid w:val="004D3434"/>
    <w:rsid w:val="004D5F9D"/>
    <w:rsid w:val="004D6D67"/>
    <w:rsid w:val="004F6F78"/>
    <w:rsid w:val="00505655"/>
    <w:rsid w:val="00511BC5"/>
    <w:rsid w:val="00515661"/>
    <w:rsid w:val="00523FD5"/>
    <w:rsid w:val="00530D1D"/>
    <w:rsid w:val="005430A2"/>
    <w:rsid w:val="005444D6"/>
    <w:rsid w:val="00554874"/>
    <w:rsid w:val="00556F52"/>
    <w:rsid w:val="00564A1C"/>
    <w:rsid w:val="00571BB1"/>
    <w:rsid w:val="00574F86"/>
    <w:rsid w:val="0057695E"/>
    <w:rsid w:val="00577993"/>
    <w:rsid w:val="00581EE4"/>
    <w:rsid w:val="00582ECB"/>
    <w:rsid w:val="005A2977"/>
    <w:rsid w:val="005B253D"/>
    <w:rsid w:val="005B2FA1"/>
    <w:rsid w:val="005B46DB"/>
    <w:rsid w:val="005C06E0"/>
    <w:rsid w:val="005D2554"/>
    <w:rsid w:val="005E2396"/>
    <w:rsid w:val="005E5781"/>
    <w:rsid w:val="005F70A2"/>
    <w:rsid w:val="00603B64"/>
    <w:rsid w:val="006064E3"/>
    <w:rsid w:val="00614CE9"/>
    <w:rsid w:val="006222E5"/>
    <w:rsid w:val="00624867"/>
    <w:rsid w:val="00627969"/>
    <w:rsid w:val="00636944"/>
    <w:rsid w:val="00637F9A"/>
    <w:rsid w:val="0065588C"/>
    <w:rsid w:val="00662BF9"/>
    <w:rsid w:val="0069243B"/>
    <w:rsid w:val="006A1F80"/>
    <w:rsid w:val="006A3CE6"/>
    <w:rsid w:val="006B6243"/>
    <w:rsid w:val="006D5AFB"/>
    <w:rsid w:val="006D64AC"/>
    <w:rsid w:val="006F3FC6"/>
    <w:rsid w:val="006F7920"/>
    <w:rsid w:val="00704574"/>
    <w:rsid w:val="007261E0"/>
    <w:rsid w:val="00727F46"/>
    <w:rsid w:val="007431FA"/>
    <w:rsid w:val="00750243"/>
    <w:rsid w:val="00754A2E"/>
    <w:rsid w:val="0077389F"/>
    <w:rsid w:val="0078463F"/>
    <w:rsid w:val="007867CF"/>
    <w:rsid w:val="00790616"/>
    <w:rsid w:val="00790CDE"/>
    <w:rsid w:val="007A10E5"/>
    <w:rsid w:val="007A2A7F"/>
    <w:rsid w:val="007B0B55"/>
    <w:rsid w:val="007B49EC"/>
    <w:rsid w:val="007B69EB"/>
    <w:rsid w:val="007C141F"/>
    <w:rsid w:val="007D0D41"/>
    <w:rsid w:val="007D6A28"/>
    <w:rsid w:val="007E0C84"/>
    <w:rsid w:val="007E772A"/>
    <w:rsid w:val="008018E1"/>
    <w:rsid w:val="0080384F"/>
    <w:rsid w:val="00805B1B"/>
    <w:rsid w:val="00815275"/>
    <w:rsid w:val="00827471"/>
    <w:rsid w:val="00830FB2"/>
    <w:rsid w:val="00853C29"/>
    <w:rsid w:val="008560AB"/>
    <w:rsid w:val="0085791F"/>
    <w:rsid w:val="008620D6"/>
    <w:rsid w:val="008639CB"/>
    <w:rsid w:val="00867CD1"/>
    <w:rsid w:val="00873465"/>
    <w:rsid w:val="00875E89"/>
    <w:rsid w:val="00882172"/>
    <w:rsid w:val="008A1CF7"/>
    <w:rsid w:val="008A215F"/>
    <w:rsid w:val="008A6CE1"/>
    <w:rsid w:val="008A70D0"/>
    <w:rsid w:val="008B5E44"/>
    <w:rsid w:val="008D35D2"/>
    <w:rsid w:val="008F1E95"/>
    <w:rsid w:val="00921A70"/>
    <w:rsid w:val="00925256"/>
    <w:rsid w:val="00926292"/>
    <w:rsid w:val="00927C47"/>
    <w:rsid w:val="00933E8B"/>
    <w:rsid w:val="00953835"/>
    <w:rsid w:val="00980FD2"/>
    <w:rsid w:val="009A0D09"/>
    <w:rsid w:val="009A1411"/>
    <w:rsid w:val="009C0213"/>
    <w:rsid w:val="009C0885"/>
    <w:rsid w:val="009C6761"/>
    <w:rsid w:val="009C6CF8"/>
    <w:rsid w:val="009D2A36"/>
    <w:rsid w:val="009D448F"/>
    <w:rsid w:val="009D590A"/>
    <w:rsid w:val="009E689F"/>
    <w:rsid w:val="00A175D5"/>
    <w:rsid w:val="00A30A37"/>
    <w:rsid w:val="00A57BBC"/>
    <w:rsid w:val="00A61A13"/>
    <w:rsid w:val="00A6358F"/>
    <w:rsid w:val="00A6416F"/>
    <w:rsid w:val="00A65836"/>
    <w:rsid w:val="00AA1E38"/>
    <w:rsid w:val="00AA6122"/>
    <w:rsid w:val="00AB02A8"/>
    <w:rsid w:val="00AB2435"/>
    <w:rsid w:val="00AB53ED"/>
    <w:rsid w:val="00AC5198"/>
    <w:rsid w:val="00AC5511"/>
    <w:rsid w:val="00AD12BE"/>
    <w:rsid w:val="00AD330F"/>
    <w:rsid w:val="00AD3B6E"/>
    <w:rsid w:val="00B00072"/>
    <w:rsid w:val="00B03092"/>
    <w:rsid w:val="00B215B4"/>
    <w:rsid w:val="00B21BBB"/>
    <w:rsid w:val="00B271A1"/>
    <w:rsid w:val="00B423B6"/>
    <w:rsid w:val="00B42F01"/>
    <w:rsid w:val="00B53FC0"/>
    <w:rsid w:val="00B5711D"/>
    <w:rsid w:val="00BA042A"/>
    <w:rsid w:val="00BB2E0A"/>
    <w:rsid w:val="00BD1CDD"/>
    <w:rsid w:val="00BD4B5B"/>
    <w:rsid w:val="00BF520E"/>
    <w:rsid w:val="00C02065"/>
    <w:rsid w:val="00C06610"/>
    <w:rsid w:val="00C15327"/>
    <w:rsid w:val="00C16054"/>
    <w:rsid w:val="00C22B2A"/>
    <w:rsid w:val="00C241CE"/>
    <w:rsid w:val="00C44C27"/>
    <w:rsid w:val="00C73978"/>
    <w:rsid w:val="00C762C8"/>
    <w:rsid w:val="00C85CE2"/>
    <w:rsid w:val="00CA4494"/>
    <w:rsid w:val="00CC0A47"/>
    <w:rsid w:val="00CC5B7F"/>
    <w:rsid w:val="00CC5BDE"/>
    <w:rsid w:val="00CD5950"/>
    <w:rsid w:val="00CD59DB"/>
    <w:rsid w:val="00CD6800"/>
    <w:rsid w:val="00CE3104"/>
    <w:rsid w:val="00D05221"/>
    <w:rsid w:val="00D344D9"/>
    <w:rsid w:val="00D4579B"/>
    <w:rsid w:val="00D517ED"/>
    <w:rsid w:val="00D51ECE"/>
    <w:rsid w:val="00D53E00"/>
    <w:rsid w:val="00D54102"/>
    <w:rsid w:val="00D85970"/>
    <w:rsid w:val="00D976AA"/>
    <w:rsid w:val="00DA1A7B"/>
    <w:rsid w:val="00DA3667"/>
    <w:rsid w:val="00DA3E3C"/>
    <w:rsid w:val="00DB2DF9"/>
    <w:rsid w:val="00DD42B3"/>
    <w:rsid w:val="00E131B2"/>
    <w:rsid w:val="00E22008"/>
    <w:rsid w:val="00E31FB3"/>
    <w:rsid w:val="00E40471"/>
    <w:rsid w:val="00E71056"/>
    <w:rsid w:val="00E902E8"/>
    <w:rsid w:val="00EA114A"/>
    <w:rsid w:val="00EB4990"/>
    <w:rsid w:val="00EC36C3"/>
    <w:rsid w:val="00EC4536"/>
    <w:rsid w:val="00ED0644"/>
    <w:rsid w:val="00ED2256"/>
    <w:rsid w:val="00EE2DCD"/>
    <w:rsid w:val="00F03C5A"/>
    <w:rsid w:val="00F042C6"/>
    <w:rsid w:val="00F153C1"/>
    <w:rsid w:val="00F34BF9"/>
    <w:rsid w:val="00F51796"/>
    <w:rsid w:val="00F55644"/>
    <w:rsid w:val="00F5639B"/>
    <w:rsid w:val="00F579CF"/>
    <w:rsid w:val="00F667E4"/>
    <w:rsid w:val="00F73FB0"/>
    <w:rsid w:val="00F9334D"/>
    <w:rsid w:val="00FA4D63"/>
    <w:rsid w:val="00FC1CFF"/>
    <w:rsid w:val="00FC593A"/>
    <w:rsid w:val="00FD4BF5"/>
    <w:rsid w:val="00FE1931"/>
    <w:rsid w:val="00FE713E"/>
    <w:rsid w:val="00FF2857"/>
    <w:rsid w:val="2879B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23EA"/>
  <w15:docId w15:val="{894D65C4-A724-4244-BD05-296F9287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1CDD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1CDD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DD42B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F2B49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4BF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4BF9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6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entria.fi/hakijalle/avoin-amk/opintotarjonta/vaylaopinnot" TargetMode="External"/><Relationship Id="rId13" Type="http://schemas.openxmlformats.org/officeDocument/2006/relationships/hyperlink" Target="http://kpedu2aste.azurewebsites.net/wp-content/uploads/2020/01/Oamk_Peruna202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pedu2aste.azurewebsites.net/wp-content/uploads/2020/05/Toimintakertomuslv2019-20.pdf" TargetMode="External"/><Relationship Id="rId12" Type="http://schemas.openxmlformats.org/officeDocument/2006/relationships/hyperlink" Target="http://kpedu2aste.azurewebsites.net/wp-content/uploads/2020/01/Oamk_Lammas202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pedu2aste.azurewebsites.net/wp-content/uploads/2020/01/muistio17.1.2020.pdf" TargetMode="External"/><Relationship Id="rId11" Type="http://schemas.openxmlformats.org/officeDocument/2006/relationships/hyperlink" Target="http://kpedu2aste.azurewebsites.net/wp-content/uploads/2020/01/2019_SeAMK_AgrologiopintojaKpedu-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pedu2aste.azurewebsites.net/korkeakouluopintotarjotin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edu2aste.azurewebsites.net/wp-content/uploads/2020/06/AVERKO-tarjonta-syksy-2020-tammi-2021-1.pdf" TargetMode="External"/><Relationship Id="rId14" Type="http://schemas.openxmlformats.org/officeDocument/2006/relationships/hyperlink" Target="http://kpedu2aste.azurewebsites.net/wp-content/uploads/2020/01/Oamk_Vasikoiden-hoito2020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6B9C-36B7-4115-8F45-0D045887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604</Words>
  <Characters>4894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Kpedu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Kattilakoski</dc:creator>
  <cp:lastModifiedBy>Terhi Petäjä</cp:lastModifiedBy>
  <cp:revision>50</cp:revision>
  <cp:lastPrinted>2018-05-29T07:24:00Z</cp:lastPrinted>
  <dcterms:created xsi:type="dcterms:W3CDTF">2020-05-25T04:08:00Z</dcterms:created>
  <dcterms:modified xsi:type="dcterms:W3CDTF">2020-06-04T11:15:00Z</dcterms:modified>
</cp:coreProperties>
</file>